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37" w:rsidRPr="00897472" w:rsidP="0053433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sz w:val="22"/>
          <w:szCs w:val="22"/>
        </w:rPr>
      </w:pPr>
      <w:r w:rsidRPr="00897472">
        <w:rPr>
          <w:rFonts w:ascii="Times New Roman" w:eastAsia="MS Mincho" w:hAnsi="Times New Roman"/>
          <w:b w:val="0"/>
          <w:bCs w:val="0"/>
          <w:sz w:val="22"/>
          <w:szCs w:val="22"/>
        </w:rPr>
        <w:t>Дело № 5-</w:t>
      </w:r>
      <w:r w:rsidRPr="00897472" w:rsidR="005D1FDA">
        <w:rPr>
          <w:rFonts w:ascii="Times New Roman" w:eastAsia="MS Mincho" w:hAnsi="Times New Roman"/>
          <w:b w:val="0"/>
          <w:bCs w:val="0"/>
          <w:sz w:val="22"/>
          <w:szCs w:val="22"/>
        </w:rPr>
        <w:t>243</w:t>
      </w:r>
      <w:r w:rsidRPr="00897472">
        <w:rPr>
          <w:rFonts w:ascii="Times New Roman" w:eastAsia="MS Mincho" w:hAnsi="Times New Roman"/>
          <w:b w:val="0"/>
          <w:bCs w:val="0"/>
          <w:sz w:val="22"/>
          <w:szCs w:val="22"/>
        </w:rPr>
        <w:t>-2101/202</w:t>
      </w:r>
      <w:r w:rsidRPr="00897472" w:rsidR="00DB4393">
        <w:rPr>
          <w:rFonts w:ascii="Times New Roman" w:eastAsia="MS Mincho" w:hAnsi="Times New Roman"/>
          <w:b w:val="0"/>
          <w:bCs w:val="0"/>
          <w:sz w:val="22"/>
          <w:szCs w:val="22"/>
        </w:rPr>
        <w:t>5</w:t>
      </w:r>
    </w:p>
    <w:p w:rsidR="00CE4210" w:rsidRPr="00897472" w:rsidP="00CE4210">
      <w:pPr>
        <w:pStyle w:val="PlainText"/>
        <w:spacing w:line="240" w:lineRule="exact"/>
        <w:ind w:left="2832" w:right="-6" w:firstLine="708"/>
        <w:jc w:val="right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897472">
        <w:rPr>
          <w:rFonts w:ascii="Times New Roman" w:hAnsi="Times New Roman" w:cs="Times New Roman"/>
          <w:b/>
          <w:bCs/>
          <w:sz w:val="22"/>
          <w:szCs w:val="22"/>
        </w:rPr>
        <w:t>86MS0021-01-2025-000605-89</w:t>
      </w:r>
    </w:p>
    <w:p w:rsidR="00CE4210" w:rsidRPr="00897472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534337" w:rsidRPr="00834D42" w:rsidP="00674795">
      <w:pPr>
        <w:pStyle w:val="PlainText"/>
        <w:spacing w:line="240" w:lineRule="exact"/>
        <w:ind w:left="2832" w:right="-6" w:firstLine="708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34D4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534337" w:rsidRPr="00834D42" w:rsidP="0053433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34D4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534337" w:rsidRPr="00834D42" w:rsidP="0053433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534337" w:rsidRPr="00834D42" w:rsidP="0053433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834D4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</w:t>
      </w:r>
      <w:r w:rsidRPr="00834D42" w:rsidR="00AC6C21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05 марта </w:t>
      </w:r>
      <w:r w:rsidRPr="00834D42" w:rsidR="005A388A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2025</w:t>
      </w:r>
      <w:r w:rsidRPr="00834D4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534337" w:rsidRPr="00834D42" w:rsidP="0053433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34D4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</w:t>
      </w:r>
      <w:r w:rsidRPr="00834D42">
        <w:rPr>
          <w:color w:val="0D0D0D" w:themeColor="text1" w:themeTint="F2"/>
          <w:sz w:val="26"/>
          <w:szCs w:val="26"/>
        </w:rPr>
        <w:t xml:space="preserve">ачения Нижневартовска Ханты-Мансийского автономного округа–Югры,  О.В.Вдовина, находящийся по адресу ул. Нефтяников, 6, г. Нижневартовск, рассмотрев материал об административном правонарушении в отношении </w:t>
      </w:r>
    </w:p>
    <w:p w:rsidR="00867B86" w:rsidRPr="00834D42" w:rsidP="00867B86">
      <w:pPr>
        <w:ind w:firstLine="540"/>
        <w:jc w:val="both"/>
        <w:rPr>
          <w:sz w:val="26"/>
          <w:szCs w:val="26"/>
        </w:rPr>
      </w:pPr>
      <w:r w:rsidRPr="00834D42">
        <w:rPr>
          <w:b/>
          <w:sz w:val="26"/>
          <w:szCs w:val="26"/>
        </w:rPr>
        <w:t xml:space="preserve">Шулинковой Анны Ивановны, </w:t>
      </w:r>
      <w:r w:rsidR="00111FA0">
        <w:rPr>
          <w:sz w:val="26"/>
          <w:szCs w:val="26"/>
        </w:rPr>
        <w:t>…</w:t>
      </w:r>
      <w:r w:rsidRPr="00834D42">
        <w:rPr>
          <w:sz w:val="26"/>
          <w:szCs w:val="26"/>
        </w:rPr>
        <w:t xml:space="preserve"> года рождения</w:t>
      </w:r>
      <w:r w:rsidRPr="00834D42">
        <w:rPr>
          <w:sz w:val="26"/>
          <w:szCs w:val="26"/>
        </w:rPr>
        <w:t xml:space="preserve">, уроженки </w:t>
      </w:r>
      <w:r w:rsidR="00111FA0">
        <w:rPr>
          <w:sz w:val="26"/>
          <w:szCs w:val="26"/>
        </w:rPr>
        <w:t>…</w:t>
      </w:r>
      <w:r w:rsidRPr="00834D42">
        <w:rPr>
          <w:sz w:val="26"/>
          <w:szCs w:val="26"/>
        </w:rPr>
        <w:t xml:space="preserve">, проживающей по адресу: </w:t>
      </w:r>
      <w:r w:rsidR="00111FA0">
        <w:rPr>
          <w:sz w:val="26"/>
          <w:szCs w:val="26"/>
        </w:rPr>
        <w:t>…</w:t>
      </w:r>
      <w:r w:rsidRPr="00834D42">
        <w:rPr>
          <w:sz w:val="26"/>
          <w:szCs w:val="26"/>
        </w:rPr>
        <w:t xml:space="preserve">, </w:t>
      </w:r>
      <w:r w:rsidRPr="00834D42">
        <w:rPr>
          <w:color w:val="FF0000"/>
          <w:sz w:val="26"/>
          <w:szCs w:val="26"/>
        </w:rPr>
        <w:t xml:space="preserve">паспорт </w:t>
      </w:r>
      <w:r w:rsidR="00111FA0">
        <w:rPr>
          <w:color w:val="FF0000"/>
          <w:sz w:val="26"/>
          <w:szCs w:val="26"/>
        </w:rPr>
        <w:t>….</w:t>
      </w:r>
      <w:r w:rsidRPr="00834D42">
        <w:rPr>
          <w:sz w:val="26"/>
          <w:szCs w:val="26"/>
        </w:rPr>
        <w:t>,</w:t>
      </w:r>
    </w:p>
    <w:p w:rsidR="00867B86" w:rsidRPr="00834D42" w:rsidP="00867B86">
      <w:pPr>
        <w:ind w:firstLine="540"/>
        <w:jc w:val="both"/>
        <w:rPr>
          <w:sz w:val="26"/>
          <w:szCs w:val="26"/>
        </w:rPr>
      </w:pPr>
    </w:p>
    <w:p w:rsidR="00867B86" w:rsidRPr="00834D42" w:rsidP="00867B86">
      <w:pPr>
        <w:ind w:firstLine="540"/>
        <w:jc w:val="center"/>
        <w:rPr>
          <w:sz w:val="26"/>
          <w:szCs w:val="26"/>
        </w:rPr>
      </w:pPr>
      <w:r w:rsidRPr="00834D42">
        <w:rPr>
          <w:sz w:val="26"/>
          <w:szCs w:val="26"/>
        </w:rPr>
        <w:t>УСТАНОВИЛ:</w:t>
      </w:r>
    </w:p>
    <w:p w:rsidR="00867B86" w:rsidRPr="00834D42" w:rsidP="00867B86">
      <w:pPr>
        <w:ind w:firstLine="540"/>
        <w:jc w:val="both"/>
        <w:rPr>
          <w:sz w:val="26"/>
          <w:szCs w:val="26"/>
        </w:rPr>
      </w:pPr>
    </w:p>
    <w:p w:rsidR="00534337" w:rsidRPr="00834D42" w:rsidP="00867B86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834D42">
        <w:rPr>
          <w:sz w:val="26"/>
          <w:szCs w:val="26"/>
        </w:rPr>
        <w:t xml:space="preserve">Согласно протоколу об административном правонарушении, </w:t>
      </w:r>
      <w:r w:rsidRPr="00834D42" w:rsidR="00AC6C21">
        <w:rPr>
          <w:sz w:val="26"/>
          <w:szCs w:val="26"/>
        </w:rPr>
        <w:t>Шулинкова А.И.</w:t>
      </w:r>
      <w:r w:rsidRPr="00834D42" w:rsidR="001B6EC0">
        <w:rPr>
          <w:sz w:val="26"/>
          <w:szCs w:val="26"/>
        </w:rPr>
        <w:t xml:space="preserve"> </w:t>
      </w:r>
      <w:r w:rsidR="00897472">
        <w:rPr>
          <w:sz w:val="26"/>
          <w:szCs w:val="26"/>
        </w:rPr>
        <w:t>18</w:t>
      </w:r>
      <w:r w:rsidRPr="00834D42" w:rsidR="00AC6C21">
        <w:rPr>
          <w:sz w:val="26"/>
          <w:szCs w:val="26"/>
        </w:rPr>
        <w:t>.08</w:t>
      </w:r>
      <w:r w:rsidRPr="00834D42" w:rsidR="00BB6F14">
        <w:rPr>
          <w:color w:val="FF0000"/>
          <w:sz w:val="26"/>
          <w:szCs w:val="26"/>
        </w:rPr>
        <w:t>.2024</w:t>
      </w:r>
      <w:r w:rsidRPr="00834D42">
        <w:rPr>
          <w:color w:val="0D0D0D" w:themeColor="text1" w:themeTint="F2"/>
          <w:sz w:val="26"/>
          <w:szCs w:val="26"/>
        </w:rPr>
        <w:t xml:space="preserve"> года в 00:0</w:t>
      </w:r>
      <w:r w:rsidR="00897472">
        <w:rPr>
          <w:color w:val="0D0D0D" w:themeColor="text1" w:themeTint="F2"/>
          <w:sz w:val="26"/>
          <w:szCs w:val="26"/>
        </w:rPr>
        <w:t>1</w:t>
      </w:r>
      <w:r w:rsidRPr="00834D42">
        <w:rPr>
          <w:color w:val="0D0D0D" w:themeColor="text1" w:themeTint="F2"/>
          <w:sz w:val="26"/>
          <w:szCs w:val="26"/>
        </w:rPr>
        <w:t xml:space="preserve"> часов уста</w:t>
      </w:r>
      <w:r w:rsidRPr="00834D42">
        <w:rPr>
          <w:color w:val="0D0D0D" w:themeColor="text1" w:themeTint="F2"/>
          <w:sz w:val="26"/>
          <w:szCs w:val="26"/>
        </w:rPr>
        <w:t>новлен</w:t>
      </w:r>
      <w:r w:rsidRPr="00834D42" w:rsidR="00AF5128">
        <w:rPr>
          <w:color w:val="0D0D0D" w:themeColor="text1" w:themeTint="F2"/>
          <w:sz w:val="26"/>
          <w:szCs w:val="26"/>
        </w:rPr>
        <w:t>а</w:t>
      </w:r>
      <w:r w:rsidRPr="00834D42">
        <w:rPr>
          <w:color w:val="0D0D0D" w:themeColor="text1" w:themeTint="F2"/>
          <w:sz w:val="26"/>
          <w:szCs w:val="26"/>
        </w:rPr>
        <w:t xml:space="preserve"> по адресу: </w:t>
      </w:r>
      <w:r w:rsidR="00111FA0">
        <w:rPr>
          <w:color w:val="0D0D0D" w:themeColor="text1" w:themeTint="F2"/>
          <w:sz w:val="26"/>
          <w:szCs w:val="26"/>
        </w:rPr>
        <w:t>…</w:t>
      </w:r>
      <w:r w:rsidRPr="00834D42">
        <w:rPr>
          <w:color w:val="0D0D0D" w:themeColor="text1" w:themeTint="F2"/>
          <w:sz w:val="26"/>
          <w:szCs w:val="26"/>
        </w:rPr>
        <w:t>, котор</w:t>
      </w:r>
      <w:r w:rsidRPr="00834D42" w:rsidR="00CC4A61">
        <w:rPr>
          <w:color w:val="0D0D0D" w:themeColor="text1" w:themeTint="F2"/>
          <w:sz w:val="26"/>
          <w:szCs w:val="26"/>
        </w:rPr>
        <w:t>ая</w:t>
      </w:r>
      <w:r w:rsidRPr="00834D42">
        <w:rPr>
          <w:color w:val="0D0D0D" w:themeColor="text1" w:themeTint="F2"/>
          <w:sz w:val="26"/>
          <w:szCs w:val="26"/>
        </w:rPr>
        <w:t xml:space="preserve">  не произвел</w:t>
      </w:r>
      <w:r w:rsidRPr="00834D42" w:rsidR="00CC4A61">
        <w:rPr>
          <w:color w:val="0D0D0D" w:themeColor="text1" w:themeTint="F2"/>
          <w:sz w:val="26"/>
          <w:szCs w:val="26"/>
        </w:rPr>
        <w:t>а</w:t>
      </w:r>
      <w:r w:rsidRPr="00834D42">
        <w:rPr>
          <w:color w:val="0D0D0D" w:themeColor="text1" w:themeTint="F2"/>
          <w:sz w:val="26"/>
          <w:szCs w:val="26"/>
        </w:rPr>
        <w:t xml:space="preserve"> оплату административного штрафа в размере </w:t>
      </w:r>
      <w:r w:rsidRPr="00834D42" w:rsidR="00BB6F14">
        <w:rPr>
          <w:color w:val="0D0D0D" w:themeColor="text1" w:themeTint="F2"/>
          <w:sz w:val="26"/>
          <w:szCs w:val="26"/>
        </w:rPr>
        <w:t>5</w:t>
      </w:r>
      <w:r w:rsidRPr="00834D42">
        <w:rPr>
          <w:color w:val="0D0D0D" w:themeColor="text1" w:themeTint="F2"/>
          <w:sz w:val="26"/>
          <w:szCs w:val="26"/>
        </w:rPr>
        <w:t xml:space="preserve">00 рублей по постановлению № </w:t>
      </w:r>
      <w:r w:rsidRPr="00834D42" w:rsidR="00D405C3">
        <w:rPr>
          <w:color w:val="0D0D0D" w:themeColor="text1" w:themeTint="F2"/>
          <w:sz w:val="26"/>
          <w:szCs w:val="26"/>
        </w:rPr>
        <w:t>188105862406</w:t>
      </w:r>
      <w:r w:rsidRPr="00834D42" w:rsidR="009E5486">
        <w:rPr>
          <w:color w:val="0D0D0D" w:themeColor="text1" w:themeTint="F2"/>
          <w:sz w:val="26"/>
          <w:szCs w:val="26"/>
        </w:rPr>
        <w:t>070</w:t>
      </w:r>
      <w:r w:rsidRPr="00834D42" w:rsidR="00CE4210">
        <w:rPr>
          <w:color w:val="0D0D0D" w:themeColor="text1" w:themeTint="F2"/>
          <w:sz w:val="26"/>
          <w:szCs w:val="26"/>
        </w:rPr>
        <w:t>14003</w:t>
      </w:r>
      <w:r w:rsidRPr="00834D42" w:rsidR="00D37CBA">
        <w:rPr>
          <w:color w:val="0D0D0D" w:themeColor="text1" w:themeTint="F2"/>
          <w:sz w:val="26"/>
          <w:szCs w:val="26"/>
        </w:rPr>
        <w:t xml:space="preserve"> </w:t>
      </w:r>
      <w:r w:rsidRPr="00834D42">
        <w:rPr>
          <w:color w:val="0D0D0D" w:themeColor="text1" w:themeTint="F2"/>
          <w:sz w:val="26"/>
          <w:szCs w:val="26"/>
        </w:rPr>
        <w:t xml:space="preserve">от  </w:t>
      </w:r>
      <w:r w:rsidRPr="00834D42" w:rsidR="009E5486">
        <w:rPr>
          <w:color w:val="0D0D0D" w:themeColor="text1" w:themeTint="F2"/>
          <w:sz w:val="26"/>
          <w:szCs w:val="26"/>
        </w:rPr>
        <w:t>07</w:t>
      </w:r>
      <w:r w:rsidRPr="00834D42" w:rsidR="00D405C3">
        <w:rPr>
          <w:color w:val="0D0D0D" w:themeColor="text1" w:themeTint="F2"/>
          <w:sz w:val="26"/>
          <w:szCs w:val="26"/>
        </w:rPr>
        <w:t>.06</w:t>
      </w:r>
      <w:r w:rsidRPr="00834D42" w:rsidR="00BB6F14">
        <w:rPr>
          <w:color w:val="0D0D0D" w:themeColor="text1" w:themeTint="F2"/>
          <w:sz w:val="26"/>
          <w:szCs w:val="26"/>
        </w:rPr>
        <w:t>.2024</w:t>
      </w:r>
      <w:r w:rsidRPr="00834D42">
        <w:rPr>
          <w:color w:val="0D0D0D" w:themeColor="text1" w:themeTint="F2"/>
          <w:sz w:val="26"/>
          <w:szCs w:val="26"/>
        </w:rPr>
        <w:t xml:space="preserve"> </w:t>
      </w:r>
      <w:r w:rsidRPr="00834D4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 w:rsidRPr="00834D42" w:rsidR="002065D6">
        <w:rPr>
          <w:color w:val="0D0D0D" w:themeColor="text1" w:themeTint="F2"/>
          <w:sz w:val="26"/>
          <w:szCs w:val="26"/>
        </w:rPr>
        <w:t>ч.</w:t>
      </w:r>
      <w:r w:rsidRPr="00834D42" w:rsidR="00D405C3">
        <w:rPr>
          <w:color w:val="0D0D0D" w:themeColor="text1" w:themeTint="F2"/>
          <w:sz w:val="26"/>
          <w:szCs w:val="26"/>
        </w:rPr>
        <w:t>2</w:t>
      </w:r>
      <w:r w:rsidRPr="00834D42" w:rsidR="002065D6">
        <w:rPr>
          <w:color w:val="0D0D0D" w:themeColor="text1" w:themeTint="F2"/>
          <w:sz w:val="26"/>
          <w:szCs w:val="26"/>
        </w:rPr>
        <w:t xml:space="preserve"> </w:t>
      </w:r>
      <w:r w:rsidRPr="00834D42">
        <w:rPr>
          <w:color w:val="0D0D0D" w:themeColor="text1" w:themeTint="F2"/>
          <w:sz w:val="26"/>
          <w:szCs w:val="26"/>
        </w:rPr>
        <w:t>ст. 12.</w:t>
      </w:r>
      <w:r w:rsidRPr="00834D42" w:rsidR="00D405C3">
        <w:rPr>
          <w:color w:val="0D0D0D" w:themeColor="text1" w:themeTint="F2"/>
          <w:sz w:val="26"/>
          <w:szCs w:val="26"/>
        </w:rPr>
        <w:t>9</w:t>
      </w:r>
      <w:r w:rsidRPr="00834D42">
        <w:rPr>
          <w:color w:val="0D0D0D" w:themeColor="text1" w:themeTint="F2"/>
          <w:sz w:val="26"/>
          <w:szCs w:val="26"/>
        </w:rPr>
        <w:t xml:space="preserve"> Кодекса РФ об административных правонарушениях, вступившему в законную силу  </w:t>
      </w:r>
      <w:r w:rsidRPr="00834D42" w:rsidR="009E5486">
        <w:rPr>
          <w:color w:val="0D0D0D" w:themeColor="text1" w:themeTint="F2"/>
          <w:sz w:val="26"/>
          <w:szCs w:val="26"/>
        </w:rPr>
        <w:t>18.06</w:t>
      </w:r>
      <w:r w:rsidRPr="00834D42" w:rsidR="00BB6F14">
        <w:rPr>
          <w:color w:val="0D0D0D" w:themeColor="text1" w:themeTint="F2"/>
          <w:sz w:val="26"/>
          <w:szCs w:val="26"/>
        </w:rPr>
        <w:t>.2024</w:t>
      </w:r>
      <w:r w:rsidRPr="00834D4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</w:t>
      </w:r>
      <w:r w:rsidRPr="00834D42">
        <w:rPr>
          <w:color w:val="0D0D0D" w:themeColor="text1" w:themeTint="F2"/>
          <w:sz w:val="26"/>
          <w:szCs w:val="26"/>
        </w:rPr>
        <w:t>.</w:t>
      </w:r>
    </w:p>
    <w:p w:rsidR="00534337" w:rsidRPr="00834D42" w:rsidP="0053433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 w:rsidRPr="00834D42">
        <w:rPr>
          <w:sz w:val="26"/>
          <w:szCs w:val="26"/>
        </w:rPr>
        <w:t>Шулинкова А.И</w:t>
      </w:r>
      <w:r w:rsidRPr="00834D42">
        <w:rPr>
          <w:color w:val="0D0D0D" w:themeColor="text1" w:themeTint="F2"/>
          <w:sz w:val="26"/>
          <w:szCs w:val="26"/>
        </w:rPr>
        <w:t>. на рассмотрение дела об административном правонарушении не явил</w:t>
      </w:r>
      <w:r w:rsidR="00897472">
        <w:rPr>
          <w:color w:val="0D0D0D" w:themeColor="text1" w:themeTint="F2"/>
          <w:sz w:val="26"/>
          <w:szCs w:val="26"/>
        </w:rPr>
        <w:t>ась</w:t>
      </w:r>
      <w:r w:rsidRPr="00834D42">
        <w:rPr>
          <w:color w:val="0D0D0D" w:themeColor="text1" w:themeTint="F2"/>
          <w:sz w:val="26"/>
          <w:szCs w:val="26"/>
        </w:rPr>
        <w:t xml:space="preserve">, о времени и месте рассмотрения </w:t>
      </w:r>
      <w:r w:rsidR="00897472">
        <w:rPr>
          <w:color w:val="0D0D0D" w:themeColor="text1" w:themeTint="F2"/>
          <w:sz w:val="26"/>
          <w:szCs w:val="26"/>
        </w:rPr>
        <w:t xml:space="preserve">дела </w:t>
      </w:r>
      <w:r w:rsidRPr="00834D42">
        <w:rPr>
          <w:color w:val="0D0D0D" w:themeColor="text1" w:themeTint="F2"/>
          <w:sz w:val="26"/>
          <w:szCs w:val="26"/>
        </w:rPr>
        <w:t>административн</w:t>
      </w:r>
      <w:r w:rsidR="00897472">
        <w:rPr>
          <w:color w:val="0D0D0D" w:themeColor="text1" w:themeTint="F2"/>
          <w:sz w:val="26"/>
          <w:szCs w:val="26"/>
        </w:rPr>
        <w:t xml:space="preserve">ом правонарушении </w:t>
      </w:r>
      <w:r w:rsidRPr="00834D42">
        <w:rPr>
          <w:color w:val="0D0D0D" w:themeColor="text1" w:themeTint="F2"/>
          <w:sz w:val="26"/>
          <w:szCs w:val="26"/>
        </w:rPr>
        <w:t>извещен</w:t>
      </w:r>
      <w:r w:rsidR="00897472">
        <w:rPr>
          <w:color w:val="0D0D0D" w:themeColor="text1" w:themeTint="F2"/>
          <w:sz w:val="26"/>
          <w:szCs w:val="26"/>
        </w:rPr>
        <w:t>а</w:t>
      </w:r>
      <w:r w:rsidRPr="00834D42">
        <w:rPr>
          <w:color w:val="0D0D0D" w:themeColor="text1" w:themeTint="F2"/>
          <w:sz w:val="26"/>
          <w:szCs w:val="26"/>
        </w:rPr>
        <w:t xml:space="preserve"> надлежащим образом</w:t>
      </w:r>
      <w:r w:rsidRPr="00834D42" w:rsidR="00AF5128">
        <w:rPr>
          <w:color w:val="0D0D0D" w:themeColor="text1" w:themeTint="F2"/>
          <w:sz w:val="26"/>
          <w:szCs w:val="26"/>
        </w:rPr>
        <w:t>.</w:t>
      </w:r>
    </w:p>
    <w:p w:rsidR="00FD615B" w:rsidRPr="00834D42" w:rsidP="00FD615B">
      <w:pPr>
        <w:ind w:firstLine="540"/>
        <w:jc w:val="both"/>
        <w:rPr>
          <w:sz w:val="26"/>
          <w:szCs w:val="26"/>
        </w:rPr>
      </w:pPr>
      <w:r w:rsidRPr="00834D42">
        <w:rPr>
          <w:sz w:val="26"/>
          <w:szCs w:val="26"/>
        </w:rPr>
        <w:t>В соответствии со ст. 32.2.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</w:t>
      </w:r>
      <w:r w:rsidRPr="00834D42">
        <w:rPr>
          <w:sz w:val="26"/>
          <w:szCs w:val="26"/>
        </w:rPr>
        <w:t xml:space="preserve">тивного штрафа в законную силу либо со дня истечения срока отсрочки или срока рассрочки, предусмотренных ст. 31.5 настоящим Кодексом. Сумма административного штрафа вносится или перечисляется лицом, привлеченным к административной ответственности, в банк. </w:t>
      </w:r>
    </w:p>
    <w:p w:rsidR="00FD615B" w:rsidRPr="00834D42" w:rsidP="00FD615B">
      <w:pPr>
        <w:ind w:firstLine="540"/>
        <w:jc w:val="both"/>
        <w:rPr>
          <w:sz w:val="26"/>
          <w:szCs w:val="26"/>
        </w:rPr>
      </w:pPr>
      <w:r w:rsidRPr="00834D42">
        <w:rPr>
          <w:sz w:val="26"/>
          <w:szCs w:val="26"/>
        </w:rPr>
        <w:t>Согласно п. 1 ст. 31.1 Кодекса РФ об административных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</w:t>
      </w:r>
      <w:r w:rsidRPr="00834D42">
        <w:rPr>
          <w:sz w:val="26"/>
          <w:szCs w:val="26"/>
        </w:rPr>
        <w:t>рушении, если указанное постановление не было обжаловано или опротестовано.</w:t>
      </w:r>
    </w:p>
    <w:p w:rsidR="00FD615B" w:rsidRPr="00834D42" w:rsidP="00FD615B">
      <w:pPr>
        <w:ind w:firstLine="540"/>
        <w:jc w:val="both"/>
        <w:rPr>
          <w:sz w:val="26"/>
          <w:szCs w:val="26"/>
        </w:rPr>
      </w:pPr>
      <w:r w:rsidRPr="00834D42">
        <w:rPr>
          <w:sz w:val="26"/>
          <w:szCs w:val="26"/>
        </w:rPr>
        <w:t>В силу ч. 1 ст. 30.3 Кодекса РФ об административных правонарушениях жалоба на постановление по делу об административном правонарушении может быть подана в течение десяти суток со д</w:t>
      </w:r>
      <w:r w:rsidRPr="00834D42">
        <w:rPr>
          <w:sz w:val="26"/>
          <w:szCs w:val="26"/>
        </w:rPr>
        <w:t>ня вручения или получения копии постановления.</w:t>
      </w:r>
    </w:p>
    <w:p w:rsidR="00FD615B" w:rsidRPr="00834D42" w:rsidP="00FD615B">
      <w:pPr>
        <w:ind w:firstLine="540"/>
        <w:jc w:val="both"/>
        <w:rPr>
          <w:sz w:val="26"/>
          <w:szCs w:val="26"/>
        </w:rPr>
      </w:pPr>
      <w:r w:rsidRPr="00834D42">
        <w:rPr>
          <w:sz w:val="26"/>
          <w:szCs w:val="26"/>
        </w:rPr>
        <w:t>Таким образом, момент вступления в силу постановления о наложении административного штрафа, с которого у лица, привлеченного к административной ответственности, возникает обязанность в добровольном порядке упл</w:t>
      </w:r>
      <w:r w:rsidRPr="00834D42">
        <w:rPr>
          <w:sz w:val="26"/>
          <w:szCs w:val="26"/>
        </w:rPr>
        <w:t>атить штраф в течение шестидесяти дней, определяется днем истечения десятидневного срока для его обжалования (опротестования).</w:t>
      </w:r>
    </w:p>
    <w:p w:rsidR="00FD615B" w:rsidRPr="00834D42" w:rsidP="00FD615B">
      <w:pPr>
        <w:ind w:firstLine="540"/>
        <w:jc w:val="both"/>
        <w:rPr>
          <w:sz w:val="26"/>
          <w:szCs w:val="26"/>
        </w:rPr>
      </w:pPr>
      <w:r w:rsidRPr="00834D42">
        <w:rPr>
          <w:sz w:val="26"/>
          <w:szCs w:val="26"/>
        </w:rPr>
        <w:t xml:space="preserve">Из материалов административного дела следует, что в отношении Шулинковой А.И. 07.06.2024 года вынесено постановление </w:t>
      </w:r>
      <w:r w:rsidRPr="00834D42">
        <w:rPr>
          <w:color w:val="0D0D0D" w:themeColor="text1" w:themeTint="F2"/>
          <w:sz w:val="26"/>
          <w:szCs w:val="26"/>
        </w:rPr>
        <w:t>№  188105862</w:t>
      </w:r>
      <w:r w:rsidRPr="00834D42">
        <w:rPr>
          <w:color w:val="0D0D0D" w:themeColor="text1" w:themeTint="F2"/>
          <w:sz w:val="26"/>
          <w:szCs w:val="26"/>
        </w:rPr>
        <w:t xml:space="preserve">40607014003 по делу об </w:t>
      </w:r>
      <w:r w:rsidRPr="00834D42">
        <w:rPr>
          <w:color w:val="0D0D0D" w:themeColor="text1" w:themeTint="F2"/>
          <w:sz w:val="26"/>
          <w:szCs w:val="26"/>
        </w:rPr>
        <w:t xml:space="preserve">административном правонарушении, согласно которому </w:t>
      </w:r>
      <w:r w:rsidRPr="00834D42">
        <w:rPr>
          <w:sz w:val="26"/>
          <w:szCs w:val="26"/>
        </w:rPr>
        <w:t xml:space="preserve">Шулинкова А.И. </w:t>
      </w:r>
      <w:r w:rsidRPr="00834D42">
        <w:rPr>
          <w:color w:val="0D0D0D" w:themeColor="text1" w:themeTint="F2"/>
          <w:sz w:val="26"/>
          <w:szCs w:val="26"/>
        </w:rPr>
        <w:t>подвергнута административному взысканию в сумме 500 рублей за совершение административного правонарушения, предусмотренного ч.2 ст. 12.9 Кодекса Российской Федерации о</w:t>
      </w:r>
      <w:r w:rsidRPr="00834D42">
        <w:rPr>
          <w:color w:val="0D0D0D" w:themeColor="text1" w:themeTint="F2"/>
          <w:sz w:val="26"/>
          <w:szCs w:val="26"/>
        </w:rPr>
        <w:t xml:space="preserve">б административных правонарушениях, </w:t>
      </w:r>
      <w:r w:rsidRPr="00834D42">
        <w:rPr>
          <w:sz w:val="26"/>
          <w:szCs w:val="26"/>
        </w:rPr>
        <w:t xml:space="preserve"> зафиксированное с применением работающих в автоматическом режиме специальных технических средств, имеющих функции фотосъемки, которое направлено в адрес последней заказным письмом с уведомлением. </w:t>
      </w:r>
    </w:p>
    <w:p w:rsidR="00FD615B" w:rsidRPr="00834D42" w:rsidP="00FD615B">
      <w:pPr>
        <w:ind w:firstLine="540"/>
        <w:jc w:val="both"/>
        <w:rPr>
          <w:sz w:val="26"/>
          <w:szCs w:val="26"/>
        </w:rPr>
      </w:pPr>
      <w:r w:rsidRPr="00834D42">
        <w:rPr>
          <w:sz w:val="26"/>
          <w:szCs w:val="26"/>
        </w:rPr>
        <w:t>Согласно отчету об отс</w:t>
      </w:r>
      <w:r w:rsidRPr="00834D42">
        <w:rPr>
          <w:sz w:val="26"/>
          <w:szCs w:val="26"/>
        </w:rPr>
        <w:t xml:space="preserve">леживании отправлений с почтовым идентификатором 628438 96 36528 6, размещенным на официальном сайте </w:t>
      </w:r>
      <w:r w:rsidRPr="00834D42">
        <w:rPr>
          <w:color w:val="0000CC"/>
          <w:sz w:val="26"/>
          <w:szCs w:val="26"/>
        </w:rPr>
        <w:t>Почта России</w:t>
      </w:r>
      <w:r w:rsidRPr="00834D42">
        <w:rPr>
          <w:sz w:val="26"/>
          <w:szCs w:val="26"/>
        </w:rPr>
        <w:t xml:space="preserve">, электронное  письмо вручено  </w:t>
      </w:r>
      <w:r w:rsidRPr="00834D42" w:rsidR="00834D42">
        <w:rPr>
          <w:sz w:val="26"/>
          <w:szCs w:val="26"/>
        </w:rPr>
        <w:t>Шулинковой А.И. 07.06.2024</w:t>
      </w:r>
      <w:r w:rsidRPr="00834D42">
        <w:rPr>
          <w:sz w:val="26"/>
          <w:szCs w:val="26"/>
        </w:rPr>
        <w:t xml:space="preserve">. </w:t>
      </w:r>
    </w:p>
    <w:p w:rsidR="00FD615B" w:rsidRPr="00834D42" w:rsidP="00FD615B">
      <w:pPr>
        <w:ind w:firstLine="540"/>
        <w:jc w:val="both"/>
        <w:rPr>
          <w:sz w:val="26"/>
          <w:szCs w:val="26"/>
        </w:rPr>
      </w:pPr>
      <w:r w:rsidRPr="00834D42">
        <w:rPr>
          <w:sz w:val="26"/>
          <w:szCs w:val="26"/>
        </w:rPr>
        <w:t xml:space="preserve">Следовательно, постановление по делу об административном правонарушении от </w:t>
      </w:r>
      <w:r w:rsidRPr="00834D42" w:rsidR="00834D42">
        <w:rPr>
          <w:sz w:val="26"/>
          <w:szCs w:val="26"/>
        </w:rPr>
        <w:t>07.06.2024</w:t>
      </w:r>
      <w:r w:rsidRPr="00834D42">
        <w:rPr>
          <w:sz w:val="26"/>
          <w:szCs w:val="26"/>
        </w:rPr>
        <w:t xml:space="preserve"> вступило в законную силу </w:t>
      </w:r>
      <w:r w:rsidRPr="00834D42" w:rsidR="00834D42">
        <w:rPr>
          <w:sz w:val="26"/>
          <w:szCs w:val="26"/>
        </w:rPr>
        <w:t>18.06.2024</w:t>
      </w:r>
      <w:r w:rsidRPr="00834D42">
        <w:rPr>
          <w:sz w:val="26"/>
          <w:szCs w:val="26"/>
        </w:rPr>
        <w:t xml:space="preserve"> года, последним днем срока для уплаты штрафа, установленного ст. 32.2 КоАП РФ, является </w:t>
      </w:r>
      <w:r w:rsidRPr="00834D42" w:rsidR="00834D42">
        <w:rPr>
          <w:sz w:val="26"/>
          <w:szCs w:val="26"/>
        </w:rPr>
        <w:t>17.08.2024</w:t>
      </w:r>
      <w:r w:rsidRPr="00834D42">
        <w:rPr>
          <w:sz w:val="26"/>
          <w:szCs w:val="26"/>
        </w:rPr>
        <w:t xml:space="preserve"> года. </w:t>
      </w:r>
    </w:p>
    <w:p w:rsidR="00FD615B" w:rsidRPr="00834D42" w:rsidP="00FD615B">
      <w:pPr>
        <w:ind w:firstLine="529"/>
        <w:jc w:val="both"/>
        <w:rPr>
          <w:color w:val="000099"/>
          <w:sz w:val="26"/>
          <w:szCs w:val="26"/>
        </w:rPr>
      </w:pPr>
      <w:r w:rsidRPr="00834D42">
        <w:rPr>
          <w:color w:val="000099"/>
          <w:sz w:val="26"/>
          <w:szCs w:val="26"/>
        </w:rPr>
        <w:t xml:space="preserve">Из материалов дела следует, что </w:t>
      </w:r>
      <w:r w:rsidRPr="00834D42" w:rsidR="00834D42">
        <w:rPr>
          <w:sz w:val="26"/>
          <w:szCs w:val="26"/>
        </w:rPr>
        <w:t>Шулинковой А.И.</w:t>
      </w:r>
      <w:r w:rsidRPr="00834D42">
        <w:rPr>
          <w:rFonts w:eastAsia="MS Mincho"/>
          <w:color w:val="000099"/>
          <w:sz w:val="26"/>
          <w:szCs w:val="26"/>
        </w:rPr>
        <w:t xml:space="preserve"> </w:t>
      </w:r>
      <w:r w:rsidRPr="00834D42" w:rsidR="00834D42">
        <w:rPr>
          <w:color w:val="000099"/>
          <w:sz w:val="26"/>
          <w:szCs w:val="26"/>
        </w:rPr>
        <w:t>21.08.2024</w:t>
      </w:r>
      <w:r w:rsidRPr="00834D42">
        <w:rPr>
          <w:color w:val="000099"/>
          <w:sz w:val="26"/>
          <w:szCs w:val="26"/>
        </w:rPr>
        <w:t xml:space="preserve"> года произведена оплата штрафа в размере 500 рублей,</w:t>
      </w:r>
      <w:r w:rsidRPr="00834D42">
        <w:rPr>
          <w:color w:val="000099"/>
          <w:sz w:val="26"/>
          <w:szCs w:val="26"/>
        </w:rPr>
        <w:t xml:space="preserve"> то есть с нарушением установленного законом срока.</w:t>
      </w:r>
    </w:p>
    <w:p w:rsidR="00FD615B" w:rsidRPr="00834D42" w:rsidP="00FD615B">
      <w:pPr>
        <w:ind w:firstLine="529"/>
        <w:jc w:val="both"/>
        <w:rPr>
          <w:sz w:val="26"/>
          <w:szCs w:val="26"/>
        </w:rPr>
      </w:pPr>
      <w:r w:rsidRPr="00834D42">
        <w:rPr>
          <w:sz w:val="26"/>
          <w:szCs w:val="26"/>
        </w:rPr>
        <w:t xml:space="preserve">Согласно ч. 1 ст. 20.25 Кодекса РФ об административных правонарушениях неуплата административного штрафа в срок, предусмотренный настоящим </w:t>
      </w:r>
      <w:hyperlink r:id="rId4" w:anchor="sub_322" w:history="1">
        <w:r w:rsidRPr="00834D42">
          <w:rPr>
            <w:rStyle w:val="Hyperlink"/>
            <w:sz w:val="26"/>
            <w:szCs w:val="26"/>
          </w:rPr>
          <w:t>Кодексом</w:t>
        </w:r>
      </w:hyperlink>
      <w:r w:rsidRPr="00834D42">
        <w:rPr>
          <w:sz w:val="26"/>
          <w:szCs w:val="26"/>
        </w:rPr>
        <w:t xml:space="preserve">, влечет наложение административного штрафа в </w:t>
      </w:r>
      <w:r w:rsidRPr="00834D42">
        <w:rPr>
          <w:sz w:val="26"/>
          <w:szCs w:val="26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615B" w:rsidRPr="00834D42" w:rsidP="00FD615B">
      <w:pPr>
        <w:ind w:firstLine="529"/>
        <w:jc w:val="both"/>
        <w:rPr>
          <w:sz w:val="26"/>
          <w:szCs w:val="26"/>
        </w:rPr>
      </w:pPr>
      <w:r w:rsidRPr="00834D42">
        <w:rPr>
          <w:sz w:val="26"/>
          <w:szCs w:val="26"/>
        </w:rPr>
        <w:t>Процессуальный порядок сбора и закрепления дока</w:t>
      </w:r>
      <w:r w:rsidRPr="00834D42">
        <w:rPr>
          <w:sz w:val="26"/>
          <w:szCs w:val="26"/>
        </w:rPr>
        <w:t xml:space="preserve">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FD615B" w:rsidRPr="00834D42" w:rsidP="00FD615B">
      <w:pPr>
        <w:ind w:firstLine="529"/>
        <w:jc w:val="both"/>
        <w:rPr>
          <w:sz w:val="26"/>
          <w:szCs w:val="26"/>
        </w:rPr>
      </w:pPr>
      <w:r w:rsidRPr="00834D42">
        <w:rPr>
          <w:sz w:val="26"/>
          <w:szCs w:val="26"/>
        </w:rPr>
        <w:t xml:space="preserve">Таким образом, бездействия </w:t>
      </w:r>
      <w:r w:rsidRPr="00834D42" w:rsidR="00834D42">
        <w:rPr>
          <w:sz w:val="26"/>
          <w:szCs w:val="26"/>
        </w:rPr>
        <w:t>Шулинковой А.И.</w:t>
      </w:r>
      <w:r w:rsidRPr="00834D42">
        <w:rPr>
          <w:sz w:val="26"/>
          <w:szCs w:val="26"/>
        </w:rPr>
        <w:t xml:space="preserve"> по уплате администра</w:t>
      </w:r>
      <w:r w:rsidRPr="00834D42">
        <w:rPr>
          <w:sz w:val="26"/>
          <w:szCs w:val="26"/>
        </w:rPr>
        <w:t xml:space="preserve">тивного штрафа в установленный законом срок образуют состав административного правонарушения, предусмотренного ч 1 ст. 20.25 Кодекса РФ об административных правонарушениях. </w:t>
      </w:r>
    </w:p>
    <w:p w:rsidR="00FD615B" w:rsidRPr="00834D42" w:rsidP="00FD615B">
      <w:pPr>
        <w:ind w:firstLine="529"/>
        <w:jc w:val="both"/>
        <w:rPr>
          <w:sz w:val="26"/>
          <w:szCs w:val="26"/>
        </w:rPr>
      </w:pPr>
      <w:r w:rsidRPr="00834D42">
        <w:rPr>
          <w:sz w:val="26"/>
          <w:szCs w:val="26"/>
        </w:rPr>
        <w:t>Обстоятельств, смягчающих и отягчающих административную ответственность, предусмот</w:t>
      </w:r>
      <w:r w:rsidRPr="00834D42">
        <w:rPr>
          <w:sz w:val="26"/>
          <w:szCs w:val="26"/>
        </w:rPr>
        <w:t xml:space="preserve">ренных статьями 4.2 и 4.3 Кодекса РФ об административных правонарушениях, мировым судьей не установлено. </w:t>
      </w:r>
    </w:p>
    <w:p w:rsidR="00FD615B" w:rsidRPr="00834D42" w:rsidP="00FD615B">
      <w:pPr>
        <w:ind w:firstLine="567"/>
        <w:jc w:val="both"/>
        <w:rPr>
          <w:sz w:val="26"/>
          <w:szCs w:val="26"/>
        </w:rPr>
      </w:pPr>
      <w:r w:rsidRPr="00834D42">
        <w:rPr>
          <w:sz w:val="26"/>
          <w:szCs w:val="26"/>
        </w:rPr>
        <w:t xml:space="preserve">Постановлением Пленума Верховного суда Российской Федерации от 24 марта </w:t>
      </w:r>
      <w:smartTag w:uri="urn:schemas-microsoft-com:office:smarttags" w:element="metricconverter">
        <w:smartTagPr>
          <w:attr w:name="ProductID" w:val="2005 г"/>
        </w:smartTagPr>
        <w:r w:rsidRPr="00834D42">
          <w:rPr>
            <w:sz w:val="26"/>
            <w:szCs w:val="26"/>
          </w:rPr>
          <w:t>2005 г</w:t>
        </w:r>
      </w:smartTag>
      <w:r w:rsidRPr="00834D42">
        <w:rPr>
          <w:sz w:val="26"/>
          <w:szCs w:val="26"/>
        </w:rPr>
        <w:t xml:space="preserve">. № 5 «О некоторых вопросах, возникающих у судов при применении Кодекса </w:t>
      </w:r>
      <w:r w:rsidRPr="00834D42">
        <w:rPr>
          <w:sz w:val="26"/>
          <w:szCs w:val="26"/>
        </w:rPr>
        <w:t>Российской Федерации об административных правонарушениях» разъяснено, что если при рассмотрении дела будет установлена малозначительность совершенного административного правонарушения, судья на основании ст. 2.9 Кодекса РФ об административных правонарушени</w:t>
      </w:r>
      <w:r w:rsidRPr="00834D42">
        <w:rPr>
          <w:sz w:val="26"/>
          <w:szCs w:val="26"/>
        </w:rPr>
        <w:t xml:space="preserve">ях вправе освободить виновное лицо от административной ответственности и ограничиться устным замечанием. </w:t>
      </w:r>
    </w:p>
    <w:p w:rsidR="00FD615B" w:rsidRPr="00834D42" w:rsidP="00FD615B">
      <w:pPr>
        <w:ind w:firstLine="567"/>
        <w:jc w:val="both"/>
        <w:rPr>
          <w:sz w:val="26"/>
          <w:szCs w:val="26"/>
        </w:rPr>
      </w:pPr>
      <w:r w:rsidRPr="00834D42">
        <w:rPr>
          <w:sz w:val="26"/>
          <w:szCs w:val="26"/>
        </w:rPr>
        <w:t xml:space="preserve">Принимая во внимание обстоятельства совершения правонарушения, оценив представленные в деле доказательства, срок уплаты штрафа </w:t>
      </w:r>
      <w:r w:rsidRPr="00834D42">
        <w:rPr>
          <w:color w:val="000099"/>
          <w:sz w:val="26"/>
          <w:szCs w:val="26"/>
        </w:rPr>
        <w:t>с учетом выходных дней</w:t>
      </w:r>
      <w:r w:rsidRPr="00834D42">
        <w:rPr>
          <w:sz w:val="26"/>
          <w:szCs w:val="26"/>
        </w:rPr>
        <w:t>,</w:t>
      </w:r>
      <w:r w:rsidRPr="00834D42">
        <w:rPr>
          <w:sz w:val="26"/>
          <w:szCs w:val="26"/>
        </w:rPr>
        <w:t xml:space="preserve">  характер и степень общественной опасности совершенного правонарушения, в рассматриваемом случае при формальном наличии всех признаков состава вменяемого правонарушения оно не содержит существенной угрозы охраняемым общественным отношениям, не повлекло за</w:t>
      </w:r>
      <w:r w:rsidRPr="00834D42">
        <w:rPr>
          <w:sz w:val="26"/>
          <w:szCs w:val="26"/>
        </w:rPr>
        <w:t xml:space="preserve"> собой нарушения интересов государства, в связи с чем мировой судья считает возможным признать его малозначительным.</w:t>
      </w:r>
    </w:p>
    <w:p w:rsidR="00FD615B" w:rsidP="00FD615B">
      <w:pPr>
        <w:ind w:firstLine="708"/>
        <w:jc w:val="both"/>
        <w:rPr>
          <w:sz w:val="26"/>
          <w:szCs w:val="26"/>
        </w:rPr>
      </w:pPr>
      <w:r w:rsidRPr="00834D42">
        <w:rPr>
          <w:sz w:val="26"/>
          <w:szCs w:val="26"/>
        </w:rPr>
        <w:t>Руководствуясь ст.ст. 29.9, 29.10 и 2.9 Кодекса РФ об административных правонарушениях, мировой судья</w:t>
      </w:r>
    </w:p>
    <w:p w:rsidR="00897472" w:rsidRPr="00834D42" w:rsidP="00FD615B">
      <w:pPr>
        <w:ind w:firstLine="708"/>
        <w:jc w:val="both"/>
        <w:rPr>
          <w:sz w:val="26"/>
          <w:szCs w:val="26"/>
        </w:rPr>
      </w:pPr>
    </w:p>
    <w:p w:rsidR="00FD615B" w:rsidP="00FD615B">
      <w:pPr>
        <w:jc w:val="center"/>
        <w:rPr>
          <w:sz w:val="26"/>
          <w:szCs w:val="26"/>
        </w:rPr>
      </w:pPr>
      <w:r w:rsidRPr="00834D42">
        <w:rPr>
          <w:sz w:val="26"/>
          <w:szCs w:val="26"/>
        </w:rPr>
        <w:t>ПОСТАНОВИЛ:</w:t>
      </w:r>
    </w:p>
    <w:p w:rsidR="00897472" w:rsidRPr="00834D42" w:rsidP="00FD615B">
      <w:pPr>
        <w:jc w:val="center"/>
        <w:rPr>
          <w:sz w:val="26"/>
          <w:szCs w:val="26"/>
        </w:rPr>
      </w:pPr>
    </w:p>
    <w:p w:rsidR="00FD615B" w:rsidRPr="00834D42" w:rsidP="00834D42">
      <w:pPr>
        <w:widowControl w:val="0"/>
        <w:shd w:val="clear" w:color="auto" w:fill="FFFFFF"/>
        <w:autoSpaceDE w:val="0"/>
        <w:autoSpaceDN w:val="0"/>
        <w:adjustRightInd w:val="0"/>
        <w:ind w:right="14" w:firstLine="540"/>
        <w:jc w:val="both"/>
        <w:rPr>
          <w:b/>
          <w:sz w:val="26"/>
          <w:szCs w:val="26"/>
        </w:rPr>
      </w:pPr>
      <w:r w:rsidRPr="00834D42">
        <w:rPr>
          <w:sz w:val="26"/>
          <w:szCs w:val="26"/>
        </w:rPr>
        <w:t xml:space="preserve">производство по делу об административном правонарушении в отношении </w:t>
      </w:r>
      <w:r w:rsidRPr="00834D42" w:rsidR="00834D42">
        <w:rPr>
          <w:b/>
          <w:sz w:val="26"/>
          <w:szCs w:val="26"/>
        </w:rPr>
        <w:t>Шулинковой Анны Ивановны</w:t>
      </w:r>
      <w:r w:rsidRPr="00834D42">
        <w:rPr>
          <w:sz w:val="26"/>
          <w:szCs w:val="26"/>
        </w:rP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прекратить в связи с малознач</w:t>
      </w:r>
      <w:r w:rsidRPr="00834D42">
        <w:rPr>
          <w:sz w:val="26"/>
          <w:szCs w:val="26"/>
        </w:rPr>
        <w:t>ительностью.</w:t>
      </w:r>
    </w:p>
    <w:p w:rsidR="00FD615B" w:rsidRPr="00834D42" w:rsidP="00FD615B">
      <w:pPr>
        <w:widowControl w:val="0"/>
        <w:shd w:val="clear" w:color="auto" w:fill="FFFFFF"/>
        <w:autoSpaceDE w:val="0"/>
        <w:autoSpaceDN w:val="0"/>
        <w:adjustRightInd w:val="0"/>
        <w:ind w:right="14" w:firstLine="540"/>
        <w:jc w:val="both"/>
        <w:rPr>
          <w:sz w:val="26"/>
          <w:szCs w:val="26"/>
        </w:rPr>
      </w:pPr>
      <w:r w:rsidRPr="00834D42">
        <w:rPr>
          <w:sz w:val="26"/>
          <w:szCs w:val="26"/>
        </w:rPr>
        <w:t xml:space="preserve">Вынести </w:t>
      </w:r>
      <w:r w:rsidRPr="00834D42" w:rsidR="00834D42">
        <w:rPr>
          <w:b/>
          <w:sz w:val="26"/>
          <w:szCs w:val="26"/>
        </w:rPr>
        <w:t xml:space="preserve">Шулинковой Анне Ивановне </w:t>
      </w:r>
      <w:r w:rsidRPr="00834D42">
        <w:rPr>
          <w:sz w:val="26"/>
          <w:szCs w:val="26"/>
        </w:rPr>
        <w:t>устное замечание.</w:t>
      </w:r>
    </w:p>
    <w:p w:rsidR="00FD615B" w:rsidRPr="00834D42" w:rsidP="00FD615B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34D42">
        <w:rPr>
          <w:color w:val="0D0D0D" w:themeColor="text1" w:themeTint="F2"/>
          <w:sz w:val="26"/>
          <w:szCs w:val="26"/>
        </w:rPr>
        <w:t xml:space="preserve">Постановление может быть обжаловано в Нижневартовский городской суд в течение десяти </w:t>
      </w:r>
      <w:r w:rsidR="00897472">
        <w:rPr>
          <w:color w:val="0D0D0D" w:themeColor="text1" w:themeTint="F2"/>
          <w:sz w:val="26"/>
          <w:szCs w:val="26"/>
        </w:rPr>
        <w:t>дней</w:t>
      </w:r>
      <w:r w:rsidRPr="00834D4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FD615B" w:rsidRPr="00834D42" w:rsidP="00FD615B">
      <w:pPr>
        <w:ind w:right="-55"/>
        <w:rPr>
          <w:color w:val="0D0D0D" w:themeColor="text1" w:themeTint="F2"/>
          <w:sz w:val="26"/>
          <w:szCs w:val="26"/>
        </w:rPr>
      </w:pPr>
    </w:p>
    <w:p w:rsidR="00FD615B" w:rsidRPr="00834D42" w:rsidP="00FD615B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FD615B" w:rsidRPr="00834D42" w:rsidP="00FD615B">
      <w:pPr>
        <w:ind w:right="-55"/>
        <w:rPr>
          <w:color w:val="0D0D0D" w:themeColor="text1" w:themeTint="F2"/>
          <w:sz w:val="26"/>
          <w:szCs w:val="26"/>
        </w:rPr>
      </w:pPr>
      <w:r w:rsidRPr="00834D42">
        <w:rPr>
          <w:color w:val="0D0D0D" w:themeColor="text1" w:themeTint="F2"/>
          <w:sz w:val="26"/>
          <w:szCs w:val="26"/>
        </w:rPr>
        <w:t>Мировой судья</w:t>
      </w:r>
    </w:p>
    <w:p w:rsidR="00FD615B" w:rsidRPr="00834D42" w:rsidP="00FD615B">
      <w:pPr>
        <w:ind w:right="-55"/>
        <w:rPr>
          <w:sz w:val="26"/>
          <w:szCs w:val="26"/>
        </w:rPr>
      </w:pPr>
      <w:r w:rsidRPr="00834D4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О.В.Вдовина</w:t>
      </w:r>
    </w:p>
    <w:p w:rsidR="00FD615B" w:rsidRPr="00834D42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</w:p>
    <w:p w:rsidR="00FD615B" w:rsidRPr="00834D42" w:rsidP="0053433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</w:p>
    <w:sectPr w:rsidSect="00834D42">
      <w:headerReference w:type="even" r:id="rId5"/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8441D" w:rsidP="00300F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1FA0">
      <w:rPr>
        <w:rStyle w:val="PageNumber"/>
        <w:noProof/>
      </w:rPr>
      <w:t>3</w:t>
    </w:r>
    <w:r>
      <w:rPr>
        <w:rStyle w:val="PageNumber"/>
      </w:rPr>
      <w:fldChar w:fldCharType="end"/>
    </w:r>
  </w:p>
  <w:p w:rsidR="00A844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37"/>
    <w:rsid w:val="00023B87"/>
    <w:rsid w:val="00076573"/>
    <w:rsid w:val="000903BE"/>
    <w:rsid w:val="00090416"/>
    <w:rsid w:val="00111FA0"/>
    <w:rsid w:val="00163755"/>
    <w:rsid w:val="00166C33"/>
    <w:rsid w:val="00192BA9"/>
    <w:rsid w:val="001B6EC0"/>
    <w:rsid w:val="001C564B"/>
    <w:rsid w:val="001E665A"/>
    <w:rsid w:val="002065D6"/>
    <w:rsid w:val="002736C6"/>
    <w:rsid w:val="0029662B"/>
    <w:rsid w:val="002D4555"/>
    <w:rsid w:val="00300FA4"/>
    <w:rsid w:val="003140B0"/>
    <w:rsid w:val="00342E2C"/>
    <w:rsid w:val="003E3BCC"/>
    <w:rsid w:val="004920D8"/>
    <w:rsid w:val="004E0DD4"/>
    <w:rsid w:val="005214FB"/>
    <w:rsid w:val="00534337"/>
    <w:rsid w:val="005936E0"/>
    <w:rsid w:val="005A388A"/>
    <w:rsid w:val="005C0563"/>
    <w:rsid w:val="005D13D9"/>
    <w:rsid w:val="005D1FDA"/>
    <w:rsid w:val="005E3AD9"/>
    <w:rsid w:val="00634307"/>
    <w:rsid w:val="00674795"/>
    <w:rsid w:val="00691178"/>
    <w:rsid w:val="006A3922"/>
    <w:rsid w:val="006F59C4"/>
    <w:rsid w:val="00700D26"/>
    <w:rsid w:val="00727C8D"/>
    <w:rsid w:val="007F30E4"/>
    <w:rsid w:val="00834D42"/>
    <w:rsid w:val="00852E4E"/>
    <w:rsid w:val="00867B86"/>
    <w:rsid w:val="0087694F"/>
    <w:rsid w:val="00891D48"/>
    <w:rsid w:val="00897472"/>
    <w:rsid w:val="008F0A41"/>
    <w:rsid w:val="00956644"/>
    <w:rsid w:val="00965321"/>
    <w:rsid w:val="009E5486"/>
    <w:rsid w:val="009F4DB5"/>
    <w:rsid w:val="00A6194D"/>
    <w:rsid w:val="00A71F82"/>
    <w:rsid w:val="00A8441D"/>
    <w:rsid w:val="00AC48B7"/>
    <w:rsid w:val="00AC6C21"/>
    <w:rsid w:val="00AE7013"/>
    <w:rsid w:val="00AF5128"/>
    <w:rsid w:val="00BB6F14"/>
    <w:rsid w:val="00C37B9B"/>
    <w:rsid w:val="00C87A77"/>
    <w:rsid w:val="00C907E8"/>
    <w:rsid w:val="00CC4A61"/>
    <w:rsid w:val="00CE4210"/>
    <w:rsid w:val="00D0642C"/>
    <w:rsid w:val="00D37CBA"/>
    <w:rsid w:val="00D405C3"/>
    <w:rsid w:val="00DB4393"/>
    <w:rsid w:val="00DB7CDC"/>
    <w:rsid w:val="00DE40BA"/>
    <w:rsid w:val="00DF4413"/>
    <w:rsid w:val="00E353E7"/>
    <w:rsid w:val="00E8272E"/>
    <w:rsid w:val="00EA5C88"/>
    <w:rsid w:val="00EF211E"/>
    <w:rsid w:val="00F0249D"/>
    <w:rsid w:val="00F26951"/>
    <w:rsid w:val="00FA5B4B"/>
    <w:rsid w:val="00FC4D59"/>
    <w:rsid w:val="00FD0C39"/>
    <w:rsid w:val="00FD61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839BF4-0731-45AF-BF04-A7E8CBA8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343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34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34337"/>
  </w:style>
  <w:style w:type="paragraph" w:styleId="Title">
    <w:name w:val="Title"/>
    <w:basedOn w:val="Normal"/>
    <w:next w:val="Normal"/>
    <w:link w:val="a0"/>
    <w:qFormat/>
    <w:rsid w:val="0053433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53433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53433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53433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yperlink">
    <w:name w:val="Hyperlink"/>
    <w:semiHidden/>
    <w:unhideWhenUsed/>
    <w:rsid w:val="00FD615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P:\&#1057;&#1091;&#1076;&#1100;&#1080;\&#1051;&#1072;&#1087;&#1090;&#1077;&#1074;&#1072;%20&#1058;&#1040;\&#1040;&#1044;&#1052;&#1048;&#1053;&#1048;&#1057;&#1058;&#1056;&#1040;&#1058;&#1048;&#1042;&#1053;&#1067;&#1045;\&#1040;&#1044;&#1052;.%20&#1044;&#1045;&#1051;&#1040;%202021%20&#1075;&#1086;&#1076;\&#1048;&#1070;&#1051;&#1068;%202021%20&#1075;\14.07.2021\&#1040;&#1061;&#1052;&#1045;&#1044;&#1054;&#1042;%20&#1058;&#1048;%20-%20&#1089;&#1090;.20.25%20&#1043;&#1048;&#1041;&#1044;&#1044;%20%20&#1085;&#1077;&#1103;&#1074;&#1082;&#1072;,%20(&#1050;&#1040;&#1052;&#1045;&#1056;&#1040;)%20%20&#1080;&#1089;&#1090;&#1077;&#1082;%20&#1089;&#1088;&#1086;&#1082;%20&#1085;&#1072;&#1087;&#1088;.%20&#1086;&#1090;&#1087;&#1088;&#1072;&#1074;,%20&#1084;&#1072;&#1083;&#1086;&#1079;&#1085;&#1072;&#1095;&#1080;&#1090;.%20&#1054;&#1055;&#1051;&#1040;&#1058;&#1040;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